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FD" w:rsidRDefault="00DB0CFD" w:rsidP="00DB0CFD">
      <w:pPr>
        <w:pStyle w:val="a3"/>
        <w:jc w:val="center"/>
      </w:pPr>
      <w:r>
        <w:rPr>
          <w:rFonts w:ascii="Cambria" w:hAnsi="Cambria"/>
          <w:b/>
          <w:bCs/>
          <w:color w:val="C00000"/>
          <w:sz w:val="52"/>
          <w:szCs w:val="52"/>
        </w:rPr>
        <w:t>Книги о войне</w:t>
      </w:r>
      <w:r>
        <w:rPr>
          <w:noProof/>
        </w:rPr>
        <w:drawing>
          <wp:inline distT="0" distB="0" distL="0" distR="0" wp14:anchorId="62F1762C" wp14:editId="644F6673">
            <wp:extent cx="2623820" cy="2027555"/>
            <wp:effectExtent l="0" t="0" r="5080" b="0"/>
            <wp:docPr id="1" name="Рисунок 1" descr="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DB0CFD" w:rsidP="00DB0CFD">
      <w:pPr>
        <w:pStyle w:val="a3"/>
        <w:jc w:val="center"/>
      </w:pPr>
      <w:r>
        <w:rPr>
          <w:rFonts w:ascii="Cambria" w:hAnsi="Cambria"/>
          <w:b/>
          <w:bCs/>
          <w:color w:val="C00000"/>
          <w:sz w:val="52"/>
          <w:szCs w:val="52"/>
        </w:rPr>
        <w:t>для дошкольников</w:t>
      </w:r>
    </w:p>
    <w:p w:rsidR="00DB0CFD" w:rsidRPr="00DB0CFD" w:rsidRDefault="00DB0CFD" w:rsidP="00DB0CFD">
      <w:pPr>
        <w:pStyle w:val="a3"/>
        <w:spacing w:line="288" w:lineRule="atLeast"/>
      </w:pPr>
      <w:r w:rsidRPr="00DB0CFD">
        <w:rPr>
          <w:rFonts w:ascii="Georgia" w:hAnsi="Georgia"/>
          <w:sz w:val="27"/>
          <w:szCs w:val="27"/>
        </w:rPr>
        <w:t xml:space="preserve">Для </w:t>
      </w:r>
      <w:r w:rsidRPr="00DB0CFD">
        <w:rPr>
          <w:rFonts w:ascii="Georgia" w:hAnsi="Georgia"/>
          <w:sz w:val="27"/>
          <w:szCs w:val="27"/>
        </w:rPr>
        <w:t>старшего дошкольного возраста (5-7 лет) помогут классические художественные произведения, а также прекрасно иллюстрированные книги, основанные на документальных материалах.</w:t>
      </w:r>
    </w:p>
    <w:p w:rsidR="00DB0CFD" w:rsidRPr="00DB0CFD" w:rsidRDefault="00DB0CFD" w:rsidP="00DB0CFD">
      <w:pPr>
        <w:pStyle w:val="a3"/>
        <w:spacing w:line="288" w:lineRule="atLeast"/>
      </w:pPr>
      <w:r w:rsidRPr="00DB0CFD">
        <w:rPr>
          <w:rFonts w:ascii="Georgia" w:hAnsi="Georgia"/>
          <w:sz w:val="27"/>
          <w:szCs w:val="27"/>
        </w:rPr>
        <w:t>Приведем</w:t>
      </w:r>
      <w:r w:rsidRPr="00DB0CFD">
        <w:rPr>
          <w:rFonts w:ascii="Georgia" w:hAnsi="Georgia"/>
          <w:sz w:val="27"/>
          <w:szCs w:val="27"/>
        </w:rPr>
        <w:t xml:space="preserve"> для примера несколько изданий  - как современных, так и букинистических.</w:t>
      </w:r>
    </w:p>
    <w:p w:rsidR="00DB0CFD" w:rsidRDefault="00DB0CFD" w:rsidP="00DB0CFD">
      <w:pPr>
        <w:pStyle w:val="a3"/>
        <w:spacing w:line="288" w:lineRule="atLeast"/>
      </w:pPr>
      <w:r w:rsidRPr="00DB0CFD">
        <w:rPr>
          <w:rFonts w:ascii="Georgia" w:hAnsi="Georgia"/>
          <w:b/>
          <w:bCs/>
          <w:sz w:val="27"/>
          <w:szCs w:val="27"/>
          <w:u w:val="single"/>
        </w:rPr>
        <w:t xml:space="preserve">Дмитрий </w:t>
      </w:r>
      <w:proofErr w:type="spellStart"/>
      <w:r w:rsidRPr="00DB0CFD">
        <w:rPr>
          <w:rFonts w:ascii="Georgia" w:hAnsi="Georgia"/>
          <w:b/>
          <w:bCs/>
          <w:sz w:val="27"/>
          <w:szCs w:val="27"/>
          <w:u w:val="single"/>
        </w:rPr>
        <w:t>Пентегов</w:t>
      </w:r>
      <w:proofErr w:type="spellEnd"/>
      <w:r w:rsidRPr="00DB0CFD">
        <w:rPr>
          <w:rFonts w:ascii="Georgia" w:hAnsi="Georgia"/>
          <w:b/>
          <w:bCs/>
          <w:sz w:val="27"/>
          <w:szCs w:val="27"/>
          <w:u w:val="single"/>
        </w:rPr>
        <w:t>: Паровоз «Овечка»</w:t>
      </w:r>
      <w:r w:rsidRPr="00DB0CFD">
        <w:rPr>
          <w:rFonts w:ascii="Georgia" w:hAnsi="Georgia"/>
          <w:sz w:val="27"/>
          <w:szCs w:val="27"/>
        </w:rPr>
        <w:t xml:space="preserve"> Герой этой сказки – небольшой паровоз из серии “</w:t>
      </w:r>
      <w:proofErr w:type="spellStart"/>
      <w:r w:rsidRPr="00DB0CFD">
        <w:rPr>
          <w:rFonts w:ascii="Georgia" w:hAnsi="Georgia"/>
          <w:sz w:val="27"/>
          <w:szCs w:val="27"/>
        </w:rPr>
        <w:t>Ов</w:t>
      </w:r>
      <w:proofErr w:type="spellEnd"/>
      <w:r w:rsidRPr="00DB0CFD">
        <w:rPr>
          <w:rFonts w:ascii="Georgia" w:hAnsi="Georgia"/>
          <w:sz w:val="27"/>
          <w:szCs w:val="27"/>
        </w:rPr>
        <w:t>”, который железнодорожники ласково называли “Овечка”. Когда-то он ездил от Москвы до самого Тихого океана. Потом его сменили мощные паровозы других серий, но “Овечек” все уважали за то, что они прочные и надёжные. А в годы Великой Отечественной войны началась новая жизнь этого паровоза: он стал зенитным бронепоездом и отгонял от наших эшелонов вражеские самолёты, вписав свою страницу в историю Великой Победы.</w:t>
      </w:r>
      <w:r>
        <w:rPr>
          <w:noProof/>
        </w:rPr>
        <w:drawing>
          <wp:inline distT="0" distB="0" distL="0" distR="0" wp14:anchorId="551A3C44" wp14:editId="6A86EB85">
            <wp:extent cx="2355574" cy="3121990"/>
            <wp:effectExtent l="0" t="0" r="6985" b="2540"/>
            <wp:docPr id="2" name="Рисунок 2" descr="http://img1.labirint.ru/books/329832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1.labirint.ru/books/329832/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665" cy="312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DB0CFD" w:rsidP="00DB0CFD">
      <w:pPr>
        <w:pStyle w:val="a3"/>
        <w:spacing w:line="288" w:lineRule="atLeast"/>
      </w:pPr>
    </w:p>
    <w:p w:rsidR="00DB0CFD" w:rsidRPr="00DB0CFD" w:rsidRDefault="00DB0CFD" w:rsidP="00DB0CFD">
      <w:pPr>
        <w:pStyle w:val="a3"/>
        <w:spacing w:line="288" w:lineRule="atLeast"/>
      </w:pPr>
      <w:proofErr w:type="spellStart"/>
      <w:r w:rsidRPr="00DB0CFD">
        <w:rPr>
          <w:rFonts w:ascii="Georgia" w:hAnsi="Georgia"/>
          <w:b/>
          <w:bCs/>
          <w:sz w:val="27"/>
          <w:szCs w:val="27"/>
          <w:u w:val="single"/>
        </w:rPr>
        <w:lastRenderedPageBreak/>
        <w:t>А.Гайдар</w:t>
      </w:r>
      <w:proofErr w:type="spellEnd"/>
      <w:r w:rsidRPr="00DB0CFD">
        <w:rPr>
          <w:rFonts w:ascii="Georgia" w:hAnsi="Georgia"/>
          <w:b/>
          <w:bCs/>
          <w:sz w:val="27"/>
          <w:szCs w:val="27"/>
          <w:u w:val="single"/>
        </w:rPr>
        <w:t xml:space="preserve">: «Сказка о Военной тайне, о </w:t>
      </w:r>
      <w:proofErr w:type="spellStart"/>
      <w:r w:rsidRPr="00DB0CFD">
        <w:rPr>
          <w:rFonts w:ascii="Georgia" w:hAnsi="Georgia"/>
          <w:b/>
          <w:bCs/>
          <w:sz w:val="27"/>
          <w:szCs w:val="27"/>
          <w:u w:val="single"/>
        </w:rPr>
        <w:t>Мальчише-Кибальчише</w:t>
      </w:r>
      <w:proofErr w:type="spellEnd"/>
      <w:r w:rsidRPr="00DB0CFD">
        <w:rPr>
          <w:rFonts w:ascii="Georgia" w:hAnsi="Georgia"/>
          <w:b/>
          <w:bCs/>
          <w:sz w:val="27"/>
          <w:szCs w:val="27"/>
          <w:u w:val="single"/>
        </w:rPr>
        <w:t xml:space="preserve"> и его твердом слове».</w:t>
      </w:r>
      <w:r w:rsidRPr="00DB0CFD">
        <w:rPr>
          <w:rFonts w:ascii="Georgia" w:hAnsi="Georgia"/>
          <w:b/>
          <w:bCs/>
          <w:sz w:val="27"/>
          <w:szCs w:val="27"/>
        </w:rPr>
        <w:t xml:space="preserve"> </w:t>
      </w:r>
      <w:r w:rsidRPr="00DB0CFD">
        <w:rPr>
          <w:rFonts w:ascii="Georgia" w:hAnsi="Georgia"/>
          <w:sz w:val="27"/>
          <w:szCs w:val="27"/>
        </w:rPr>
        <w:t>После ухода старших на войну со внезапно напавшими на стра</w:t>
      </w:r>
      <w:r w:rsidRPr="00DB0CFD">
        <w:rPr>
          <w:rFonts w:ascii="Georgia" w:hAnsi="Georgia"/>
          <w:sz w:val="27"/>
          <w:szCs w:val="27"/>
        </w:rPr>
        <w:t>ну злобными «</w:t>
      </w:r>
      <w:proofErr w:type="spellStart"/>
      <w:r w:rsidRPr="00DB0CFD">
        <w:rPr>
          <w:rFonts w:ascii="Georgia" w:hAnsi="Georgia"/>
          <w:sz w:val="27"/>
          <w:szCs w:val="27"/>
        </w:rPr>
        <w:t>буржуинами</w:t>
      </w:r>
      <w:proofErr w:type="gramStart"/>
      <w:r w:rsidRPr="00DB0CFD">
        <w:rPr>
          <w:rFonts w:ascii="Georgia" w:hAnsi="Georgia"/>
          <w:sz w:val="27"/>
          <w:szCs w:val="27"/>
        </w:rPr>
        <w:t>»М</w:t>
      </w:r>
      <w:proofErr w:type="gramEnd"/>
      <w:r w:rsidRPr="00DB0CFD">
        <w:rPr>
          <w:rFonts w:ascii="Georgia" w:hAnsi="Georgia"/>
          <w:sz w:val="27"/>
          <w:szCs w:val="27"/>
        </w:rPr>
        <w:t>альчиш</w:t>
      </w:r>
      <w:proofErr w:type="spellEnd"/>
      <w:r w:rsidRPr="00DB0CFD">
        <w:rPr>
          <w:rFonts w:ascii="Georgia" w:hAnsi="Georgia"/>
          <w:sz w:val="27"/>
          <w:szCs w:val="27"/>
        </w:rPr>
        <w:t xml:space="preserve"> </w:t>
      </w:r>
      <w:proofErr w:type="spellStart"/>
      <w:r w:rsidRPr="00DB0CFD">
        <w:rPr>
          <w:rFonts w:ascii="Georgia" w:hAnsi="Georgia"/>
          <w:sz w:val="27"/>
          <w:szCs w:val="27"/>
        </w:rPr>
        <w:t>Кибальчиш</w:t>
      </w:r>
      <w:proofErr w:type="spellEnd"/>
      <w:r w:rsidRPr="00DB0CFD">
        <w:rPr>
          <w:rFonts w:ascii="Georgia" w:hAnsi="Georgia"/>
          <w:sz w:val="27"/>
          <w:szCs w:val="27"/>
        </w:rPr>
        <w:t xml:space="preserve">  возглавил сопротивление последней оставшейся силы, мальчишек — «</w:t>
      </w:r>
      <w:proofErr w:type="spellStart"/>
      <w:r w:rsidRPr="00DB0CFD">
        <w:rPr>
          <w:rFonts w:ascii="Georgia" w:hAnsi="Georgia"/>
          <w:sz w:val="27"/>
          <w:szCs w:val="27"/>
        </w:rPr>
        <w:t>мальчишей</w:t>
      </w:r>
      <w:proofErr w:type="spellEnd"/>
      <w:r w:rsidRPr="00DB0CFD">
        <w:rPr>
          <w:rFonts w:ascii="Georgia" w:hAnsi="Georgia"/>
          <w:sz w:val="27"/>
          <w:szCs w:val="27"/>
        </w:rPr>
        <w:t>». Им было нужно «только ночь простоять да день продержаться».</w:t>
      </w:r>
      <w:r w:rsidRPr="00DB0CFD">
        <w:rPr>
          <w:rFonts w:ascii="Georgia" w:hAnsi="Georgia"/>
          <w:sz w:val="27"/>
          <w:szCs w:val="27"/>
        </w:rPr>
        <w:br/>
        <w:t>“</w:t>
      </w:r>
      <w:proofErr w:type="gramStart"/>
      <w:r w:rsidRPr="00DB0CFD">
        <w:rPr>
          <w:rFonts w:ascii="Georgia" w:hAnsi="Georgia"/>
          <w:i/>
          <w:iCs/>
          <w:sz w:val="27"/>
          <w:szCs w:val="27"/>
        </w:rPr>
        <w:t>Эй</w:t>
      </w:r>
      <w:proofErr w:type="gramEnd"/>
      <w:r w:rsidRPr="00DB0CFD">
        <w:rPr>
          <w:rFonts w:ascii="Georgia" w:hAnsi="Georgia"/>
          <w:i/>
          <w:iCs/>
          <w:sz w:val="27"/>
          <w:szCs w:val="27"/>
        </w:rPr>
        <w:t xml:space="preserve"> же вы, </w:t>
      </w:r>
      <w:proofErr w:type="spellStart"/>
      <w:r w:rsidRPr="00DB0CFD">
        <w:rPr>
          <w:rFonts w:ascii="Georgia" w:hAnsi="Georgia"/>
          <w:i/>
          <w:iCs/>
          <w:sz w:val="27"/>
          <w:szCs w:val="27"/>
        </w:rPr>
        <w:t>мальчиши</w:t>
      </w:r>
      <w:proofErr w:type="spellEnd"/>
      <w:r w:rsidRPr="00DB0CFD">
        <w:rPr>
          <w:rFonts w:ascii="Georgia" w:hAnsi="Georgia"/>
          <w:i/>
          <w:iCs/>
          <w:sz w:val="27"/>
          <w:szCs w:val="27"/>
        </w:rPr>
        <w:t xml:space="preserve">, </w:t>
      </w:r>
      <w:proofErr w:type="spellStart"/>
      <w:r w:rsidRPr="00DB0CFD">
        <w:rPr>
          <w:rFonts w:ascii="Georgia" w:hAnsi="Georgia"/>
          <w:i/>
          <w:iCs/>
          <w:sz w:val="27"/>
          <w:szCs w:val="27"/>
        </w:rPr>
        <w:t>мальчиши</w:t>
      </w:r>
      <w:proofErr w:type="spellEnd"/>
      <w:r w:rsidRPr="00DB0CFD">
        <w:rPr>
          <w:rFonts w:ascii="Georgia" w:hAnsi="Georgia"/>
          <w:i/>
          <w:iCs/>
          <w:sz w:val="27"/>
          <w:szCs w:val="27"/>
        </w:rPr>
        <w:t xml:space="preserve">-малыши! Или нам, </w:t>
      </w:r>
      <w:proofErr w:type="spellStart"/>
      <w:r w:rsidRPr="00DB0CFD">
        <w:rPr>
          <w:rFonts w:ascii="Georgia" w:hAnsi="Georgia"/>
          <w:i/>
          <w:iCs/>
          <w:sz w:val="27"/>
          <w:szCs w:val="27"/>
        </w:rPr>
        <w:t>мальчишам</w:t>
      </w:r>
      <w:proofErr w:type="spellEnd"/>
      <w:r w:rsidRPr="00DB0CFD">
        <w:rPr>
          <w:rFonts w:ascii="Georgia" w:hAnsi="Georgia"/>
          <w:i/>
          <w:iCs/>
          <w:sz w:val="27"/>
          <w:szCs w:val="27"/>
        </w:rPr>
        <w:t xml:space="preserve">, только в палки играть да в скакалки скакать? И отцы ушли, и братья ушли. Или нам, </w:t>
      </w:r>
      <w:proofErr w:type="spellStart"/>
      <w:r w:rsidRPr="00DB0CFD">
        <w:rPr>
          <w:rFonts w:ascii="Georgia" w:hAnsi="Georgia"/>
          <w:i/>
          <w:iCs/>
          <w:sz w:val="27"/>
          <w:szCs w:val="27"/>
        </w:rPr>
        <w:t>мальчишам</w:t>
      </w:r>
      <w:proofErr w:type="spellEnd"/>
      <w:r w:rsidRPr="00DB0CFD">
        <w:rPr>
          <w:rFonts w:ascii="Georgia" w:hAnsi="Georgia"/>
          <w:i/>
          <w:iCs/>
          <w:sz w:val="27"/>
          <w:szCs w:val="27"/>
        </w:rPr>
        <w:t xml:space="preserve">, сидеть-дожидаться, чтобы </w:t>
      </w:r>
      <w:proofErr w:type="spellStart"/>
      <w:r w:rsidRPr="00DB0CFD">
        <w:rPr>
          <w:rFonts w:ascii="Georgia" w:hAnsi="Georgia"/>
          <w:i/>
          <w:iCs/>
          <w:sz w:val="27"/>
          <w:szCs w:val="27"/>
        </w:rPr>
        <w:t>буржуины</w:t>
      </w:r>
      <w:proofErr w:type="spellEnd"/>
      <w:r w:rsidRPr="00DB0CFD">
        <w:rPr>
          <w:rFonts w:ascii="Georgia" w:hAnsi="Georgia"/>
          <w:i/>
          <w:iCs/>
          <w:sz w:val="27"/>
          <w:szCs w:val="27"/>
        </w:rPr>
        <w:t xml:space="preserve"> пришли и забрали нас в своё проклятое </w:t>
      </w:r>
      <w:proofErr w:type="spellStart"/>
      <w:r w:rsidRPr="00DB0CFD">
        <w:rPr>
          <w:rFonts w:ascii="Georgia" w:hAnsi="Georgia"/>
          <w:i/>
          <w:iCs/>
          <w:sz w:val="27"/>
          <w:szCs w:val="27"/>
        </w:rPr>
        <w:t>буржуинство</w:t>
      </w:r>
      <w:proofErr w:type="spellEnd"/>
      <w:r w:rsidRPr="00DB0CFD">
        <w:rPr>
          <w:rFonts w:ascii="Georgia" w:hAnsi="Georgia"/>
          <w:i/>
          <w:iCs/>
          <w:sz w:val="27"/>
          <w:szCs w:val="27"/>
        </w:rPr>
        <w:t>?</w:t>
      </w:r>
      <w:r w:rsidRPr="00DB0CFD">
        <w:rPr>
          <w:rFonts w:ascii="Georgia" w:hAnsi="Georgia"/>
          <w:sz w:val="27"/>
          <w:szCs w:val="27"/>
        </w:rPr>
        <w:t>“</w:t>
      </w:r>
    </w:p>
    <w:p w:rsidR="00DB0CFD" w:rsidRDefault="00DB0CFD" w:rsidP="00676DB2">
      <w:pPr>
        <w:pStyle w:val="a3"/>
        <w:spacing w:line="288" w:lineRule="atLeast"/>
        <w:jc w:val="center"/>
      </w:pPr>
      <w:r>
        <w:rPr>
          <w:noProof/>
        </w:rPr>
        <w:drawing>
          <wp:inline distT="0" distB="0" distL="0" distR="0" wp14:anchorId="55063FF5" wp14:editId="6BD07065">
            <wp:extent cx="1938131" cy="2778194"/>
            <wp:effectExtent l="0" t="0" r="5080" b="3175"/>
            <wp:docPr id="3" name="Рисунок 3" descr="http://img1.labirint.ru/books42/416249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1.labirint.ru/books42/416249/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06" cy="277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DB0CFD" w:rsidP="00DB0CFD">
      <w:pPr>
        <w:pStyle w:val="a3"/>
        <w:spacing w:line="288" w:lineRule="atLeast"/>
        <w:rPr>
          <w:rFonts w:ascii="Georgia" w:hAnsi="Georgia"/>
          <w:sz w:val="27"/>
          <w:szCs w:val="27"/>
        </w:rPr>
      </w:pPr>
      <w:proofErr w:type="spellStart"/>
      <w:r w:rsidRPr="00DB0CFD">
        <w:rPr>
          <w:rFonts w:ascii="Georgia" w:hAnsi="Georgia"/>
          <w:b/>
          <w:bCs/>
          <w:sz w:val="27"/>
          <w:szCs w:val="27"/>
          <w:u w:val="single"/>
        </w:rPr>
        <w:t>К.Паустовский</w:t>
      </w:r>
      <w:proofErr w:type="spellEnd"/>
      <w:r w:rsidRPr="00DB0CFD">
        <w:rPr>
          <w:rFonts w:ascii="Georgia" w:hAnsi="Georgia"/>
          <w:b/>
          <w:bCs/>
          <w:sz w:val="27"/>
          <w:szCs w:val="27"/>
          <w:u w:val="single"/>
        </w:rPr>
        <w:t xml:space="preserve"> «Похождения жука-носорога».</w:t>
      </w:r>
      <w:r w:rsidRPr="00DB0CFD">
        <w:rPr>
          <w:rFonts w:ascii="Georgia" w:hAnsi="Georgia"/>
          <w:b/>
          <w:bCs/>
          <w:sz w:val="27"/>
          <w:szCs w:val="27"/>
        </w:rPr>
        <w:t xml:space="preserve"> </w:t>
      </w:r>
      <w:r w:rsidRPr="00DB0CFD">
        <w:rPr>
          <w:rFonts w:ascii="Georgia" w:hAnsi="Georgia"/>
          <w:sz w:val="27"/>
          <w:szCs w:val="27"/>
        </w:rPr>
        <w:t xml:space="preserve">Солдатская сказка. Когда Петр Терентьев уходил из деревни на войну, маленький сын его Степа не знал, что подарить отцу на прощание, и </w:t>
      </w:r>
      <w:proofErr w:type="gramStart"/>
      <w:r w:rsidRPr="00DB0CFD">
        <w:rPr>
          <w:rFonts w:ascii="Georgia" w:hAnsi="Georgia"/>
          <w:sz w:val="27"/>
          <w:szCs w:val="27"/>
        </w:rPr>
        <w:t>подарил</w:t>
      </w:r>
      <w:proofErr w:type="gramEnd"/>
      <w:r w:rsidRPr="00DB0CFD">
        <w:rPr>
          <w:rFonts w:ascii="Georgia" w:hAnsi="Georgia"/>
          <w:sz w:val="27"/>
          <w:szCs w:val="27"/>
        </w:rPr>
        <w:t xml:space="preserve"> наконец старого жука-носорога. Жук прошел вместе с отцом всю войну и вернулся в родные края. Удивительная история дружбы человека и жука!</w:t>
      </w:r>
    </w:p>
    <w:p w:rsidR="00DB0CFD" w:rsidRDefault="00DB0CFD" w:rsidP="00DB0CFD">
      <w:pPr>
        <w:pStyle w:val="a3"/>
        <w:spacing w:line="288" w:lineRule="atLeast"/>
      </w:pPr>
      <w:r>
        <w:rPr>
          <w:noProof/>
        </w:rPr>
        <w:drawing>
          <wp:inline distT="0" distB="0" distL="0" distR="0" wp14:anchorId="3674BD17" wp14:editId="3786F27F">
            <wp:extent cx="2146852" cy="2776794"/>
            <wp:effectExtent l="0" t="0" r="6350" b="5080"/>
            <wp:docPr id="4" name="Рисунок 4" descr="http://static.ozone.ru/multimedia/books_covers/100465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.ozone.ru/multimedia/books_covers/1004651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11" cy="27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DB0CFD" w:rsidP="00DB0CFD">
      <w:pPr>
        <w:pStyle w:val="a3"/>
        <w:spacing w:line="288" w:lineRule="atLeast"/>
      </w:pPr>
      <w:r w:rsidRPr="00DB0CFD">
        <w:rPr>
          <w:rFonts w:ascii="Georgia" w:hAnsi="Georgia"/>
          <w:b/>
          <w:bCs/>
          <w:sz w:val="27"/>
          <w:szCs w:val="27"/>
        </w:rPr>
        <w:lastRenderedPageBreak/>
        <w:t>К.</w:t>
      </w:r>
      <w:r w:rsidR="003C3EBA">
        <w:rPr>
          <w:rFonts w:ascii="Georgia" w:hAnsi="Georgia"/>
          <w:b/>
          <w:bCs/>
          <w:sz w:val="27"/>
          <w:szCs w:val="27"/>
        </w:rPr>
        <w:t xml:space="preserve"> </w:t>
      </w:r>
      <w:r w:rsidRPr="00DB0CFD">
        <w:rPr>
          <w:rFonts w:ascii="Georgia" w:hAnsi="Georgia"/>
          <w:b/>
          <w:bCs/>
          <w:sz w:val="27"/>
          <w:szCs w:val="27"/>
        </w:rPr>
        <w:t xml:space="preserve">Паустовский: «Волшебное колечко». </w:t>
      </w:r>
      <w:r w:rsidRPr="00DB0CFD">
        <w:rPr>
          <w:rFonts w:ascii="Georgia" w:hAnsi="Georgia"/>
          <w:sz w:val="27"/>
          <w:szCs w:val="27"/>
        </w:rPr>
        <w:t xml:space="preserve">Еще один рассказ – о жизни в деревне во время войны, о доброте девочки </w:t>
      </w:r>
      <w:proofErr w:type="spellStart"/>
      <w:r w:rsidRPr="00DB0CFD">
        <w:rPr>
          <w:rFonts w:ascii="Georgia" w:hAnsi="Georgia"/>
          <w:sz w:val="27"/>
          <w:szCs w:val="27"/>
        </w:rPr>
        <w:t>Варюшки</w:t>
      </w:r>
      <w:proofErr w:type="spellEnd"/>
      <w:r w:rsidRPr="00DB0CFD">
        <w:rPr>
          <w:rFonts w:ascii="Georgia" w:hAnsi="Georgia"/>
          <w:sz w:val="27"/>
          <w:szCs w:val="27"/>
        </w:rPr>
        <w:t xml:space="preserve"> и волшебном колечке.</w:t>
      </w:r>
      <w:r w:rsidR="003C3EBA">
        <w:rPr>
          <w:rFonts w:ascii="Georgia" w:hAnsi="Georgia"/>
          <w:sz w:val="27"/>
          <w:szCs w:val="27"/>
        </w:rPr>
        <w:t xml:space="preserve"> </w:t>
      </w:r>
      <w:r w:rsidRPr="00DB0CFD">
        <w:rPr>
          <w:rFonts w:ascii="Georgia" w:hAnsi="Georgia"/>
          <w:sz w:val="27"/>
          <w:szCs w:val="27"/>
        </w:rPr>
        <w:t>Переиздание этих рассказов можно найти, например, в таком сборнике: </w:t>
      </w:r>
      <w:r>
        <w:rPr>
          <w:noProof/>
        </w:rPr>
        <w:drawing>
          <wp:inline distT="0" distB="0" distL="0" distR="0" wp14:anchorId="4F11D57E" wp14:editId="7A381711">
            <wp:extent cx="1850477" cy="2544322"/>
            <wp:effectExtent l="0" t="0" r="0" b="8890"/>
            <wp:docPr id="5" name="Рисунок 5" descr="http://static.ozone.ru/multimedia/books_covers/100164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.ozone.ru/multimedia/books_covers/10016436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23" cy="254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D9CE47" wp14:editId="42CB513C">
            <wp:extent cx="1739347" cy="2106877"/>
            <wp:effectExtent l="0" t="0" r="0" b="8255"/>
            <wp:docPr id="6" name="Рисунок 6" descr="http://img2.labirint.ru/books43/429104/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2.labirint.ru/books43/429104/sm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532" cy="210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3C3EBA" w:rsidP="00DB0CFD">
      <w:pPr>
        <w:pStyle w:val="a3"/>
        <w:spacing w:line="288" w:lineRule="atLeast"/>
      </w:pPr>
      <w:proofErr w:type="spellStart"/>
      <w:r>
        <w:rPr>
          <w:rFonts w:ascii="Georgia" w:hAnsi="Georgia"/>
          <w:b/>
          <w:bCs/>
          <w:sz w:val="27"/>
          <w:szCs w:val="27"/>
          <w:u w:val="single"/>
        </w:rPr>
        <w:t>Нисон</w:t>
      </w:r>
      <w:proofErr w:type="spellEnd"/>
      <w:r>
        <w:rPr>
          <w:rFonts w:ascii="Georgia" w:hAnsi="Georgia"/>
          <w:b/>
          <w:bCs/>
          <w:sz w:val="27"/>
          <w:szCs w:val="27"/>
          <w:u w:val="single"/>
        </w:rPr>
        <w:t xml:space="preserve"> </w:t>
      </w:r>
      <w:proofErr w:type="spellStart"/>
      <w:r>
        <w:rPr>
          <w:rFonts w:ascii="Georgia" w:hAnsi="Georgia"/>
          <w:b/>
          <w:bCs/>
          <w:sz w:val="27"/>
          <w:szCs w:val="27"/>
          <w:u w:val="single"/>
        </w:rPr>
        <w:t>Ходза</w:t>
      </w:r>
      <w:proofErr w:type="spellEnd"/>
      <w:r>
        <w:rPr>
          <w:rFonts w:ascii="Georgia" w:hAnsi="Georgia"/>
          <w:b/>
          <w:bCs/>
          <w:sz w:val="27"/>
          <w:szCs w:val="27"/>
          <w:u w:val="single"/>
        </w:rPr>
        <w:t>: «</w:t>
      </w:r>
      <w:hyperlink r:id="rId11" w:history="1">
        <w:r w:rsidR="00DB0CFD"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Дорога жизни</w:t>
        </w:r>
      </w:hyperlink>
      <w:r>
        <w:rPr>
          <w:rFonts w:ascii="Georgia" w:hAnsi="Georgia"/>
          <w:b/>
          <w:bCs/>
          <w:sz w:val="27"/>
          <w:szCs w:val="27"/>
          <w:u w:val="single"/>
        </w:rPr>
        <w:t>»</w:t>
      </w:r>
      <w:r w:rsidR="00DB0CFD" w:rsidRPr="003C3EBA">
        <w:rPr>
          <w:rFonts w:ascii="Georgia" w:hAnsi="Georgia"/>
          <w:b/>
          <w:bCs/>
          <w:sz w:val="27"/>
          <w:szCs w:val="27"/>
          <w:u w:val="single"/>
        </w:rPr>
        <w:t>.</w:t>
      </w:r>
      <w:r w:rsidR="00DB0CFD" w:rsidRPr="003C3EBA">
        <w:rPr>
          <w:rFonts w:ascii="Georgia" w:hAnsi="Georgia"/>
          <w:sz w:val="27"/>
          <w:szCs w:val="27"/>
        </w:rPr>
        <w:t xml:space="preserve"> В книгу вошли рассказы о легендарной Дороге жизни блокадного Ленинграда для детей старшего дошкольного и младшего школьного возраста. Документальное повествование дополняют уникальные фотографии и наглядные карты, а рассказы – волнительны</w:t>
      </w:r>
      <w:r>
        <w:rPr>
          <w:rFonts w:ascii="Georgia" w:hAnsi="Georgia"/>
          <w:sz w:val="27"/>
          <w:szCs w:val="27"/>
        </w:rPr>
        <w:t xml:space="preserve">е карандашные рисунки художника </w:t>
      </w:r>
      <w:r>
        <w:rPr>
          <w:noProof/>
        </w:rPr>
        <w:drawing>
          <wp:inline distT="0" distB="0" distL="0" distR="0" wp14:anchorId="72EB879C" wp14:editId="50BE57DE">
            <wp:extent cx="1679575" cy="2326005"/>
            <wp:effectExtent l="0" t="0" r="0" b="0"/>
            <wp:docPr id="7" name="Рисунок 7" descr="http://img2.labirint.ru/books/300797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2.labirint.ru/books/300797/bi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7"/>
          <w:szCs w:val="27"/>
        </w:rPr>
        <w:t xml:space="preserve"> </w:t>
      </w:r>
      <w:proofErr w:type="spellStart"/>
      <w:r w:rsidR="00DB0CFD" w:rsidRPr="003C3EBA">
        <w:rPr>
          <w:rFonts w:ascii="Georgia" w:hAnsi="Georgia"/>
          <w:sz w:val="27"/>
          <w:szCs w:val="27"/>
        </w:rPr>
        <w:t>В.Бескаравайного</w:t>
      </w:r>
      <w:proofErr w:type="spellEnd"/>
      <w:r w:rsidR="00DB0CFD" w:rsidRPr="003C3EBA">
        <w:rPr>
          <w:rFonts w:ascii="Georgia" w:hAnsi="Georgia"/>
          <w:sz w:val="27"/>
          <w:szCs w:val="27"/>
        </w:rPr>
        <w:t>.</w:t>
      </w:r>
    </w:p>
    <w:p w:rsidR="00DB0CFD" w:rsidRDefault="003C3EBA" w:rsidP="003C3EBA">
      <w:pPr>
        <w:pStyle w:val="a3"/>
        <w:spacing w:line="288" w:lineRule="atLeast"/>
      </w:pPr>
      <w:r>
        <w:rPr>
          <w:rFonts w:ascii="Georgia" w:hAnsi="Georgia"/>
          <w:b/>
          <w:bCs/>
          <w:sz w:val="27"/>
          <w:szCs w:val="27"/>
          <w:u w:val="single"/>
        </w:rPr>
        <w:lastRenderedPageBreak/>
        <w:t>Анатолий Митяев «</w:t>
      </w:r>
      <w:proofErr w:type="gramStart"/>
      <w:r w:rsidR="00DB0CFD" w:rsidRPr="003C3EBA">
        <w:rPr>
          <w:rFonts w:ascii="Georgia" w:hAnsi="Georgia"/>
          <w:b/>
          <w:bCs/>
          <w:sz w:val="27"/>
          <w:szCs w:val="27"/>
          <w:u w:val="single"/>
        </w:rPr>
        <w:t>П</w:t>
      </w:r>
      <w:proofErr w:type="gramEnd"/>
      <w:r w:rsidR="00DB0CFD" w:rsidRPr="003C3EBA">
        <w:fldChar w:fldCharType="begin"/>
      </w:r>
      <w:r w:rsidR="00DB0CFD" w:rsidRPr="003C3EBA">
        <w:instrText xml:space="preserve"> HYPERLINK "http://infourok.ru/go.html?href=http%3A%2F%2Fwww.labirint.ru%2Fbooks%2F152478%2F%3Fp%3D6616" </w:instrText>
      </w:r>
      <w:r w:rsidR="00DB0CFD" w:rsidRPr="003C3EBA">
        <w:fldChar w:fldCharType="separate"/>
      </w:r>
      <w:r w:rsidR="00DB0CFD" w:rsidRPr="003C3EBA">
        <w:rPr>
          <w:rStyle w:val="a4"/>
          <w:rFonts w:ascii="Georgia" w:hAnsi="Georgia"/>
          <w:b/>
          <w:bCs/>
          <w:color w:val="auto"/>
          <w:sz w:val="27"/>
          <w:szCs w:val="27"/>
        </w:rPr>
        <w:t>исьмо с фронта</w:t>
      </w:r>
      <w:r w:rsidR="00DB0CFD" w:rsidRPr="003C3EBA">
        <w:fldChar w:fldCharType="end"/>
      </w:r>
      <w:r>
        <w:rPr>
          <w:rFonts w:ascii="Georgia" w:hAnsi="Georgia"/>
          <w:sz w:val="27"/>
          <w:szCs w:val="27"/>
        </w:rPr>
        <w:t>»</w:t>
      </w:r>
      <w:r w:rsidR="00DB0CFD" w:rsidRPr="003C3EBA">
        <w:rPr>
          <w:rFonts w:ascii="Georgia" w:hAnsi="Georgia"/>
          <w:sz w:val="27"/>
          <w:szCs w:val="27"/>
        </w:rPr>
        <w:t xml:space="preserve">. В книгу вошли рассказы автора, участника войны, о военных буднях. Это не простая книга, в которой автор анализирует причины и следствия происходящих на фронте событий. Читатель вместе с героями переживает трудности пути солдата-фронтовика к Победе. Автор заострил внимание на трогательных подробностях тогдашней жизни. И они больше, чем разбор боев и сражений, приближают к пониманию человеческих чувств. Мы вместе с автором сочувствуем юным солдатам, которые прямо на наших глазах становятся взрослыми. Для них война – тяжелая работа, и меньше всего они думают о геройских поступках. Но, честно выполнив эту работу, вчерашние мальчишки становятся героями. Издание проиллюстрировано множеством цветных репродукций. </w:t>
      </w:r>
      <w:r w:rsidR="00DB0CFD">
        <w:rPr>
          <w:noProof/>
        </w:rPr>
        <w:drawing>
          <wp:inline distT="0" distB="0" distL="0" distR="0" wp14:anchorId="1A786747" wp14:editId="181ED827">
            <wp:extent cx="1679575" cy="2305685"/>
            <wp:effectExtent l="0" t="0" r="0" b="0"/>
            <wp:docPr id="8" name="Рисунок 8" descr="http://img1.labirint.ru/books/152478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1.labirint.ru/books/152478/bi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DB0CFD" w:rsidP="003C3EBA">
      <w:pPr>
        <w:pStyle w:val="a3"/>
        <w:spacing w:line="288" w:lineRule="atLeast"/>
        <w:jc w:val="center"/>
      </w:pPr>
      <w:r>
        <w:rPr>
          <w:noProof/>
        </w:rPr>
        <w:drawing>
          <wp:inline distT="0" distB="0" distL="0" distR="0" wp14:anchorId="7F63C64F" wp14:editId="31BBB83D">
            <wp:extent cx="1749287" cy="2681482"/>
            <wp:effectExtent l="0" t="0" r="3810" b="5080"/>
            <wp:docPr id="9" name="Рисунок 9" descr="http://static.ozone.ru/multimedia/books_covers/1004652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tatic.ozone.ru/multimedia/books_covers/100465286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87" cy="26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Pr="003C3EBA" w:rsidRDefault="00DB0CFD" w:rsidP="00DB0CFD">
      <w:pPr>
        <w:pStyle w:val="a3"/>
        <w:spacing w:line="288" w:lineRule="atLeast"/>
      </w:pPr>
      <w:hyperlink r:id="rId15" w:history="1">
        <w:r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Рассказы Юрия Яковлева</w:t>
        </w:r>
      </w:hyperlink>
      <w:r w:rsidRPr="003C3EBA">
        <w:rPr>
          <w:rFonts w:ascii="Georgia" w:hAnsi="Georgia"/>
          <w:sz w:val="27"/>
          <w:szCs w:val="27"/>
        </w:rPr>
        <w:t> патриотического содержания: “Как Сережа на войну ходил”, “Семеро солдатиков”, “Кепка-невидимка”, “Иван-виллис”, “Подкидыш”, “Пусть стоит старый солдат” и другие.</w:t>
      </w:r>
      <w:r w:rsidRPr="003C3EBA">
        <w:rPr>
          <w:rFonts w:ascii="Georgia" w:hAnsi="Georgia"/>
          <w:sz w:val="27"/>
          <w:szCs w:val="27"/>
        </w:rPr>
        <w:br/>
        <w:t xml:space="preserve">Пронзительная сказка “Как Сережа на войну ходил” о мальчике Сереже, который хотел увидеть войну собственными глазами. И повел его по военной дороге ни кто иной, как родной дедушка …, погибший в неравном бою. Нелегкий это был поход – ведь война не прогулка, а тяжелый труд, опасности, бессонные ночи и бесконечная усталость. </w:t>
      </w:r>
      <w:r w:rsidRPr="003C3EBA">
        <w:rPr>
          <w:rFonts w:ascii="Georgia" w:hAnsi="Georgia"/>
          <w:sz w:val="27"/>
          <w:szCs w:val="27"/>
        </w:rPr>
        <w:lastRenderedPageBreak/>
        <w:t>Сережа понял это почти сразу же и очень хотел вернуться домой. Но дедушка не отпустил его: «Сам захотел узнать, что такое война, теперь терпи». 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терпению, товариществу, взаимовыручке. С войны Сережа вернулся один, но это был уже совсем другой человек, в груди которого билось сердце погибшего деда и значит сердце, способное в любой момент остановить врага.</w:t>
      </w:r>
    </w:p>
    <w:p w:rsidR="00DB0CFD" w:rsidRPr="003C3EBA" w:rsidRDefault="00DB0CFD" w:rsidP="00DB0CFD">
      <w:pPr>
        <w:pStyle w:val="a3"/>
        <w:spacing w:line="288" w:lineRule="atLeast"/>
      </w:pPr>
    </w:p>
    <w:p w:rsidR="00DB0CFD" w:rsidRDefault="00676DB2" w:rsidP="00DB0CFD">
      <w:pPr>
        <w:pStyle w:val="a3"/>
        <w:spacing w:line="288" w:lineRule="atLeast"/>
      </w:pPr>
      <w:r>
        <w:rPr>
          <w:rFonts w:ascii="Georgia" w:hAnsi="Georgia"/>
          <w:b/>
          <w:bCs/>
          <w:sz w:val="27"/>
          <w:szCs w:val="27"/>
          <w:u w:val="single"/>
        </w:rPr>
        <w:t xml:space="preserve">Илья </w:t>
      </w:r>
      <w:proofErr w:type="spellStart"/>
      <w:r>
        <w:rPr>
          <w:rFonts w:ascii="Georgia" w:hAnsi="Georgia"/>
          <w:b/>
          <w:bCs/>
          <w:sz w:val="27"/>
          <w:szCs w:val="27"/>
          <w:u w:val="single"/>
        </w:rPr>
        <w:t>Туричин</w:t>
      </w:r>
      <w:proofErr w:type="spellEnd"/>
      <w:r>
        <w:rPr>
          <w:rFonts w:ascii="Georgia" w:hAnsi="Georgia"/>
          <w:b/>
          <w:bCs/>
          <w:sz w:val="27"/>
          <w:szCs w:val="27"/>
          <w:u w:val="single"/>
        </w:rPr>
        <w:t xml:space="preserve"> «</w:t>
      </w:r>
      <w:hyperlink r:id="rId16" w:history="1">
        <w:r w:rsidR="00DB0CFD"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Крайний случай</w:t>
        </w:r>
      </w:hyperlink>
      <w:r w:rsidRPr="00676DB2">
        <w:rPr>
          <w:rFonts w:ascii="Georgia" w:hAnsi="Georgia"/>
          <w:b/>
          <w:sz w:val="27"/>
          <w:szCs w:val="27"/>
        </w:rPr>
        <w:t>»</w:t>
      </w:r>
      <w:r w:rsidR="00DB0CFD" w:rsidRPr="00676DB2">
        <w:rPr>
          <w:rFonts w:ascii="Georgia" w:hAnsi="Georgia"/>
          <w:b/>
          <w:sz w:val="27"/>
          <w:szCs w:val="27"/>
        </w:rPr>
        <w:t>.</w:t>
      </w:r>
      <w:r w:rsidR="00DB0CFD" w:rsidRPr="003C3EBA">
        <w:rPr>
          <w:rFonts w:ascii="Georgia" w:hAnsi="Georgia"/>
          <w:sz w:val="27"/>
          <w:szCs w:val="27"/>
        </w:rPr>
        <w:t xml:space="preserve"> Повесть-сказка замечательного детского писателя адресована маленьким читателям. Малыши с интересом прочитают историю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 Всю войну он берег краюшку хлеба, испеченного матерью. А самого Ивана хранила от вражеских пуль чудотворная икона Пресвятой Богородицы.</w:t>
      </w:r>
      <w:r w:rsidR="00DB0CFD">
        <w:rPr>
          <w:noProof/>
        </w:rPr>
        <w:drawing>
          <wp:inline distT="0" distB="0" distL="0" distR="0" wp14:anchorId="74776A3A" wp14:editId="243333A6">
            <wp:extent cx="1679575" cy="2067560"/>
            <wp:effectExtent l="0" t="0" r="0" b="8890"/>
            <wp:docPr id="10" name="Рисунок 10" descr="http://img1.labirint.ru/books/249478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1.labirint.ru/books/249478/bi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CFD">
        <w:rPr>
          <w:color w:val="333333"/>
        </w:rPr>
        <w:t> </w:t>
      </w:r>
    </w:p>
    <w:p w:rsidR="00DB0CFD" w:rsidRDefault="00DB0CFD" w:rsidP="00DB0CFD">
      <w:pPr>
        <w:pStyle w:val="a3"/>
        <w:spacing w:line="288" w:lineRule="atLeast"/>
      </w:pPr>
      <w:r w:rsidRPr="003C3EBA">
        <w:rPr>
          <w:rFonts w:ascii="Georgia" w:hAnsi="Georgia"/>
          <w:b/>
          <w:bCs/>
          <w:sz w:val="27"/>
          <w:szCs w:val="27"/>
          <w:u w:val="single"/>
        </w:rPr>
        <w:t>С</w:t>
      </w:r>
      <w:r w:rsidR="003C3EBA">
        <w:rPr>
          <w:rFonts w:ascii="Georgia" w:hAnsi="Georgia"/>
          <w:b/>
          <w:bCs/>
          <w:sz w:val="27"/>
          <w:szCs w:val="27"/>
          <w:u w:val="single"/>
        </w:rPr>
        <w:t>еменцова Валентина Николаевна: «</w:t>
      </w:r>
      <w:hyperlink r:id="rId18" w:history="1">
        <w:r w:rsid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Лист фикуса».</w:t>
        </w:r>
        <w:r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 xml:space="preserve"> </w:t>
        </w:r>
        <w:r w:rsid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«</w:t>
        </w:r>
        <w:r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 xml:space="preserve">Рассказы </w:t>
        </w:r>
        <w:proofErr w:type="gramStart"/>
        <w:r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о</w:t>
        </w:r>
        <w:proofErr w:type="gramEnd"/>
        <w:r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 xml:space="preserve"> войн</w:t>
        </w:r>
      </w:hyperlink>
      <w:r w:rsidR="003C3EBA">
        <w:rPr>
          <w:rFonts w:ascii="Georgia" w:hAnsi="Georgia"/>
          <w:b/>
          <w:bCs/>
          <w:sz w:val="27"/>
          <w:szCs w:val="27"/>
          <w:u w:val="single"/>
        </w:rPr>
        <w:t>е»</w:t>
      </w:r>
      <w:r w:rsidRPr="003C3EBA">
        <w:rPr>
          <w:rFonts w:ascii="Georgia" w:hAnsi="Georgia"/>
          <w:b/>
          <w:bCs/>
          <w:sz w:val="27"/>
          <w:szCs w:val="27"/>
          <w:u w:val="single"/>
        </w:rPr>
        <w:t>.</w:t>
      </w:r>
      <w:r w:rsidRPr="003C3EBA">
        <w:rPr>
          <w:rFonts w:ascii="Georgia" w:hAnsi="Georgia"/>
          <w:sz w:val="27"/>
          <w:szCs w:val="27"/>
        </w:rPr>
        <w:t xml:space="preserve"> Автор книги принадлежит к тому, уже немногочисленному поколению людей, которых называют “детьми блокады”. В своих рассказах от лица пятилетней героини автор обращается к </w:t>
      </w:r>
      <w:proofErr w:type="gramStart"/>
      <w:r w:rsidRPr="003C3EBA">
        <w:rPr>
          <w:rFonts w:ascii="Georgia" w:hAnsi="Georgia"/>
          <w:sz w:val="27"/>
          <w:szCs w:val="27"/>
        </w:rPr>
        <w:t>сверстникам, живущим в XXI веке и повествует</w:t>
      </w:r>
      <w:proofErr w:type="gramEnd"/>
      <w:r w:rsidRPr="003C3EBA">
        <w:rPr>
          <w:rFonts w:ascii="Georgia" w:hAnsi="Georgia"/>
          <w:sz w:val="27"/>
          <w:szCs w:val="27"/>
        </w:rPr>
        <w:t xml:space="preserve"> о вое</w:t>
      </w:r>
      <w:r w:rsidR="003C3EBA">
        <w:rPr>
          <w:rFonts w:ascii="Georgia" w:hAnsi="Georgia"/>
          <w:sz w:val="27"/>
          <w:szCs w:val="27"/>
        </w:rPr>
        <w:t xml:space="preserve">нном детстве, о жизни маленькой </w:t>
      </w:r>
      <w:r w:rsidRPr="003C3EBA">
        <w:rPr>
          <w:rFonts w:ascii="Georgia" w:hAnsi="Georgia"/>
          <w:sz w:val="27"/>
          <w:szCs w:val="27"/>
        </w:rPr>
        <w:t>девочки и ее мамы в блокадном Ленинграде.</w:t>
      </w:r>
      <w:r w:rsidR="003C3EBA" w:rsidRPr="003C3EBA">
        <w:rPr>
          <w:noProof/>
        </w:rPr>
        <w:t xml:space="preserve"> </w:t>
      </w:r>
      <w:r w:rsidR="003C3EBA">
        <w:rPr>
          <w:noProof/>
        </w:rPr>
        <w:drawing>
          <wp:inline distT="0" distB="0" distL="0" distR="0" wp14:anchorId="0503354B" wp14:editId="67204041">
            <wp:extent cx="1679575" cy="2157095"/>
            <wp:effectExtent l="0" t="0" r="0" b="0"/>
            <wp:docPr id="11" name="Рисунок 11" descr="http://img2.labirint.ru/books/65642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mg2.labirint.ru/books/65642/bi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DB0CFD" w:rsidP="00DB0CFD">
      <w:pPr>
        <w:pStyle w:val="a3"/>
        <w:spacing w:line="288" w:lineRule="atLeast"/>
      </w:pPr>
      <w:r w:rsidRPr="003C3EBA">
        <w:rPr>
          <w:rFonts w:ascii="Georgia" w:hAnsi="Georgia"/>
          <w:b/>
          <w:bCs/>
          <w:sz w:val="27"/>
          <w:szCs w:val="27"/>
          <w:u w:val="single"/>
        </w:rPr>
        <w:lastRenderedPageBreak/>
        <w:t>Юрий Герман: “</w:t>
      </w:r>
      <w:hyperlink r:id="rId20" w:history="1">
        <w:r w:rsidRPr="003C3EBA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Вот как это было</w:t>
        </w:r>
      </w:hyperlink>
      <w:r w:rsidRPr="003C3EBA">
        <w:rPr>
          <w:rFonts w:ascii="Georgia" w:hAnsi="Georgia"/>
          <w:sz w:val="27"/>
          <w:szCs w:val="27"/>
        </w:rPr>
        <w:t>”. Повесть посвящена очень важному в жизни нашей страны периоду. Здесь рассказывается о Ленинграде предвоенного времени, о Великой Отечественной войне, о ленинградской блокаде, о том, как мы победили. 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</w:t>
      </w:r>
      <w:r>
        <w:rPr>
          <w:rFonts w:ascii="Georgia" w:hAnsi="Georgia"/>
          <w:color w:val="333333"/>
          <w:sz w:val="27"/>
          <w:szCs w:val="27"/>
        </w:rPr>
        <w:t>.</w:t>
      </w:r>
      <w:r>
        <w:rPr>
          <w:noProof/>
        </w:rPr>
        <w:drawing>
          <wp:inline distT="0" distB="0" distL="0" distR="0" wp14:anchorId="266B7CFC" wp14:editId="04A689B2">
            <wp:extent cx="1699895" cy="2256155"/>
            <wp:effectExtent l="0" t="0" r="0" b="0"/>
            <wp:docPr id="12" name="Рисунок 12" descr="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0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Default="00DB0CFD" w:rsidP="00DB0CFD">
      <w:pPr>
        <w:pStyle w:val="a3"/>
        <w:spacing w:line="288" w:lineRule="atLeast"/>
      </w:pPr>
      <w:r>
        <w:rPr>
          <w:noProof/>
        </w:rPr>
        <w:drawing>
          <wp:inline distT="0" distB="0" distL="0" distR="0" wp14:anchorId="03FD2358" wp14:editId="2141AADB">
            <wp:extent cx="2206487" cy="2889781"/>
            <wp:effectExtent l="0" t="0" r="3810" b="6350"/>
            <wp:docPr id="13" name="Рисунок 13" descr="http://img1.labirint.ru/books42/414283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g1.labirint.ru/books42/414283/bi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26" cy="289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FD" w:rsidRPr="00A05DE4" w:rsidRDefault="00A05DE4" w:rsidP="00DB0CFD">
      <w:pPr>
        <w:pStyle w:val="a3"/>
        <w:spacing w:line="288" w:lineRule="atLeast"/>
      </w:pPr>
      <w:r w:rsidRPr="00A05DE4">
        <w:rPr>
          <w:rFonts w:ascii="Georgia" w:hAnsi="Georgia"/>
          <w:b/>
          <w:bCs/>
          <w:sz w:val="27"/>
          <w:szCs w:val="27"/>
          <w:u w:val="single"/>
        </w:rPr>
        <w:t>Геннадий Черкашин: «</w:t>
      </w:r>
      <w:hyperlink r:id="rId23" w:history="1">
        <w:r w:rsidR="00DB0CFD" w:rsidRPr="00A05DE4">
          <w:rPr>
            <w:rStyle w:val="a4"/>
            <w:rFonts w:ascii="Georgia" w:hAnsi="Georgia"/>
            <w:b/>
            <w:bCs/>
            <w:color w:val="auto"/>
            <w:sz w:val="27"/>
            <w:szCs w:val="27"/>
          </w:rPr>
          <w:t>Кукла</w:t>
        </w:r>
      </w:hyperlink>
      <w:r w:rsidRPr="00A05DE4">
        <w:rPr>
          <w:rFonts w:ascii="Georgia" w:hAnsi="Georgia"/>
          <w:sz w:val="27"/>
          <w:szCs w:val="27"/>
        </w:rPr>
        <w:t>»</w:t>
      </w:r>
      <w:r w:rsidR="00DB0CFD" w:rsidRPr="00A05DE4">
        <w:rPr>
          <w:rFonts w:ascii="Georgia" w:hAnsi="Georgia"/>
          <w:sz w:val="27"/>
          <w:szCs w:val="27"/>
        </w:rPr>
        <w:t>. Это история о маленькой девочке, которая была эвакуирована из блокадного Ленинграда, и о кукле Маше, оставшейся ждать хозяйку в осажденном городе. Это история о возвращении домой, о людях – хороших и не очень, о надежде, мужестве и великодушии.</w:t>
      </w:r>
    </w:p>
    <w:p w:rsidR="007C5178" w:rsidRPr="00676DB2" w:rsidRDefault="00676DB2" w:rsidP="00676DB2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bookmarkStart w:id="0" w:name="_GoBack"/>
      <w:bookmarkEnd w:id="0"/>
      <w:r w:rsidRPr="00676DB2">
        <w:rPr>
          <w:rFonts w:ascii="Times New Roman" w:hAnsi="Times New Roman" w:cs="Times New Roman"/>
          <w:b/>
          <w:i/>
          <w:color w:val="FF0000"/>
          <w:sz w:val="36"/>
          <w:szCs w:val="36"/>
        </w:rPr>
        <w:t>Приятного вам прочтения книг!</w:t>
      </w:r>
    </w:p>
    <w:sectPr w:rsidR="007C5178" w:rsidRPr="0067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70"/>
    <w:rsid w:val="003C3EBA"/>
    <w:rsid w:val="00676DB2"/>
    <w:rsid w:val="007C5178"/>
    <w:rsid w:val="00A05DE4"/>
    <w:rsid w:val="00DB0CFD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C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CF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B0C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C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CF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B0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infourok.ru/go.html?href=http%3A%2F%2Fwww.labirint.ru%2Fbooks%2F65642%2F%3Fp%3D661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infourok.ru/go.html?href=http%3A%2F%2Fwww.labirint.ru%2Fbooks%2F249478%2F%3Fp%3D6616" TargetMode="External"/><Relationship Id="rId20" Type="http://schemas.openxmlformats.org/officeDocument/2006/relationships/hyperlink" Target="http://infourok.ru/go.html?href=http%3A%2F%2Fwww.ozon.ru%2Fcontext%2Fdetail%2Fid%2F4841130%2F%3Fpartner%3D89108910%26from%3Dbar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infourok.ru/go.html?href=http%3A%2F%2Fwww.labirint.ru%2Fbooks%2F300797%2F%3Fp%3D6616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infourok.ru/go.html?href=http%3A%2F%2Fwww.ozon.ru%2Fcontext%2Fdetail%2Fid%2F8378562%2F%3Fpartner%3D89108910%26from%3Dbar" TargetMode="External"/><Relationship Id="rId23" Type="http://schemas.openxmlformats.org/officeDocument/2006/relationships/hyperlink" Target="http://infourok.ru/go.html?href=http%3A%2F%2Fwww.labirint.ru%2Fbooks%2F414283%2F%3Fp%3D6616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2020-05-03T10:42:00Z</dcterms:created>
  <dcterms:modified xsi:type="dcterms:W3CDTF">2020-05-03T11:06:00Z</dcterms:modified>
</cp:coreProperties>
</file>