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37" w:rsidRDefault="00C17AFA">
      <w:pPr>
        <w:spacing w:after="299" w:line="271" w:lineRule="auto"/>
        <w:ind w:left="25" w:right="14"/>
        <w:jc w:val="center"/>
      </w:pPr>
      <w:r>
        <w:rPr>
          <w:color w:val="C00000"/>
        </w:rPr>
        <w:t xml:space="preserve">Итак, вы оказались дома с ребёнком и кучей задач </w:t>
      </w:r>
    </w:p>
    <w:p w:rsidR="00FA0737" w:rsidRDefault="00C17AFA">
      <w:pPr>
        <w:spacing w:after="14" w:line="271" w:lineRule="auto"/>
        <w:ind w:left="92" w:hanging="77"/>
        <w:jc w:val="center"/>
      </w:pPr>
      <w:r>
        <w:rPr>
          <w:color w:val="C00000"/>
        </w:rPr>
        <w:t xml:space="preserve">Первый порыв — стараться прожить это время так, как будто ничего не произошло. Чтобы обед по расписанию, уроки и занятия  в срок, прогулки как по субботам, а мультики только по </w:t>
      </w:r>
      <w:r>
        <w:rPr>
          <w:color w:val="C00000"/>
        </w:rPr>
        <w:t xml:space="preserve">15 минут. Этот прекрасный план вряд ли сбудется. Доктор психологии, эксперт </w:t>
      </w:r>
    </w:p>
    <w:p w:rsidR="00FA0737" w:rsidRDefault="00C17AFA">
      <w:pPr>
        <w:spacing w:after="299" w:line="271" w:lineRule="auto"/>
        <w:ind w:left="25" w:right="15"/>
        <w:jc w:val="center"/>
      </w:pPr>
      <w:r>
        <w:rPr>
          <w:color w:val="C00000"/>
        </w:rPr>
        <w:t xml:space="preserve">по развитию эмоционального интеллекта Виктория Шиманская рассказывает, как не требовать от себя больше возможного. </w:t>
      </w:r>
    </w:p>
    <w:p w:rsidR="00FA0737" w:rsidRDefault="00C17AFA">
      <w:pPr>
        <w:spacing w:after="315" w:line="259" w:lineRule="auto"/>
        <w:ind w:left="6" w:firstLine="0"/>
        <w:jc w:val="center"/>
      </w:pPr>
      <w:r>
        <w:t xml:space="preserve">С чего начнём? </w:t>
      </w:r>
    </w:p>
    <w:p w:rsidR="00FA0737" w:rsidRDefault="00C17AFA">
      <w:pPr>
        <w:ind w:left="-5" w:right="49"/>
      </w:pPr>
      <w:r>
        <w:t xml:space="preserve">Давайте не будем обманывать себя: «как обычно» </w:t>
      </w:r>
      <w:r>
        <w:t>не получится, потому что все не как обычно. Обед, уроки, занятия, сон, режим — все может стать другим, аварийным, неправильным. И это не повод переживать. Самое главное: любые новые условия позволяют нам заново друг друга узнать, присмотреться, многое заме</w:t>
      </w:r>
      <w:r>
        <w:t xml:space="preserve">тить и в конечном счете освежить отношения с близкими. </w:t>
      </w:r>
    </w:p>
    <w:p w:rsidR="00FA0737" w:rsidRDefault="00C17AFA">
      <w:pPr>
        <w:ind w:left="-5" w:right="230"/>
      </w:pPr>
      <w:r>
        <w:t xml:space="preserve">В общем, предлагаю относиться к любой изоляции как к отличной возможности заново познакомиться со своими детьми. Да, придется и кое-чем помочь, и подготовиться, и работу на дому никто не отменял — но </w:t>
      </w:r>
      <w:r>
        <w:t xml:space="preserve">при правильной расстановке сил это может дать вам много ценного опыта и необычных, ярких эмоций. </w:t>
      </w:r>
    </w:p>
    <w:p w:rsidR="00FA0737" w:rsidRDefault="00C17AFA">
      <w:pPr>
        <w:spacing w:after="299" w:line="271" w:lineRule="auto"/>
        <w:ind w:left="25" w:right="12"/>
        <w:jc w:val="center"/>
      </w:pPr>
      <w:r>
        <w:rPr>
          <w:color w:val="C00000"/>
        </w:rPr>
        <w:t xml:space="preserve">Дети 3–6 лет: как развиваться, пока мама сидит за компьютером </w:t>
      </w:r>
    </w:p>
    <w:p w:rsidR="00FA0737" w:rsidRDefault="00C17AFA">
      <w:pPr>
        <w:spacing w:after="299" w:line="271" w:lineRule="auto"/>
        <w:ind w:left="25" w:right="12"/>
        <w:jc w:val="center"/>
      </w:pPr>
      <w:r>
        <w:rPr>
          <w:color w:val="C00000"/>
        </w:rPr>
        <w:t xml:space="preserve">Чего боимся? </w:t>
      </w:r>
    </w:p>
    <w:p w:rsidR="00FA0737" w:rsidRDefault="00C17AFA">
      <w:pPr>
        <w:numPr>
          <w:ilvl w:val="0"/>
          <w:numId w:val="1"/>
        </w:numPr>
        <w:spacing w:after="6"/>
        <w:ind w:right="49" w:hanging="360"/>
      </w:pPr>
      <w:r>
        <w:t>Придется целый день развлекать ребенка, а мне, вообще-то, работать надо, и суп са</w:t>
      </w:r>
      <w:r>
        <w:t xml:space="preserve">м себя не сварит. </w:t>
      </w:r>
    </w:p>
    <w:p w:rsidR="00FA0737" w:rsidRDefault="00C17AFA">
      <w:pPr>
        <w:numPr>
          <w:ilvl w:val="0"/>
          <w:numId w:val="1"/>
        </w:numPr>
        <w:spacing w:after="13"/>
        <w:ind w:right="49" w:hanging="360"/>
      </w:pPr>
      <w:r>
        <w:t xml:space="preserve">В саду ребенку весело, а я не смогу его никак развлечь, он будет скучать и хиреть без своих развивашек. </w:t>
      </w:r>
    </w:p>
    <w:p w:rsidR="00FA0737" w:rsidRDefault="00C17AFA">
      <w:pPr>
        <w:numPr>
          <w:ilvl w:val="0"/>
          <w:numId w:val="1"/>
        </w:numPr>
        <w:ind w:right="49" w:hanging="360"/>
      </w:pPr>
      <w:r>
        <w:t xml:space="preserve">Мне жутко надоест три недели работать аниматором. </w:t>
      </w:r>
    </w:p>
    <w:p w:rsidR="00FA0737" w:rsidRDefault="00C17AFA">
      <w:pPr>
        <w:spacing w:after="299" w:line="271" w:lineRule="auto"/>
        <w:ind w:left="25" w:right="12"/>
        <w:jc w:val="center"/>
      </w:pPr>
      <w:r>
        <w:rPr>
          <w:color w:val="C00000"/>
        </w:rPr>
        <w:t xml:space="preserve">Как решаем? </w:t>
      </w:r>
    </w:p>
    <w:p w:rsidR="00FA0737" w:rsidRDefault="00C17AFA">
      <w:pPr>
        <w:pStyle w:val="1"/>
        <w:ind w:left="-5"/>
      </w:pPr>
      <w:r>
        <w:t xml:space="preserve">1. Неделя приключений </w:t>
      </w:r>
    </w:p>
    <w:p w:rsidR="00FA0737" w:rsidRDefault="00C17AFA">
      <w:pPr>
        <w:ind w:left="-5" w:right="49"/>
      </w:pPr>
      <w:r>
        <w:t xml:space="preserve">Лучше всего раздобыть пять пустых картонных коробок (например, изпод гречки). На каждой пишем день недели: понедельник, вторник, среда и т. д. Можно сделать свои коробки и для выходных, если они обещают быть хлопотными. </w:t>
      </w:r>
    </w:p>
    <w:p w:rsidR="00FA0737" w:rsidRDefault="00C17AFA">
      <w:pPr>
        <w:spacing w:after="240"/>
        <w:ind w:left="-5" w:right="49"/>
      </w:pPr>
      <w:r>
        <w:lastRenderedPageBreak/>
        <w:t>Для каждого дня намечаем тему в зав</w:t>
      </w:r>
      <w:r>
        <w:t xml:space="preserve">исимости от возраста и интересов детей. Маленьким детям нравятся «сад и огород», «зоопарк», «русские сказки», «варим обед», а ребятам постарше можно предложить «динозавров», «космос», «кондитерскую» и что угодно еще. На каждую тему подбираете разные вещи, </w:t>
      </w:r>
      <w:r>
        <w:t>можно совсем неожиданные: в раздел «варим обед» положить половник, немного разноцветной крупы и макарон вместе с клеем, в раздел «космос» — все мячики, которые найдете дома, а еще цветные нитки, ленты, пластилин, краски — в общем, все, что вы сумеете логич</w:t>
      </w:r>
      <w:r>
        <w:t xml:space="preserve">ески привязать к теме. </w:t>
      </w:r>
    </w:p>
    <w:p w:rsidR="00FA0737" w:rsidRDefault="00C17AFA">
      <w:pPr>
        <w:spacing w:after="232"/>
        <w:ind w:left="-5" w:right="49"/>
      </w:pPr>
      <w:r>
        <w:t xml:space="preserve">Ребятам постарше хорошо положить книжки, наклейки, журналы, малышам — карточки и наборы предметов, которые можно рассыпать и собирать в корзинку. </w:t>
      </w:r>
    </w:p>
    <w:p w:rsidR="00FA0737" w:rsidRDefault="00C17AFA">
      <w:pPr>
        <w:ind w:left="-5" w:right="149"/>
      </w:pPr>
      <w:r>
        <w:t>Утром каждого дня, уделив ребенку столько внимания, сколько можете, вы выдаете ему ко</w:t>
      </w:r>
      <w:r>
        <w:t xml:space="preserve">робку и предлагаете разобраться со всем, что там лежит. В зависимости от состава коробки и характера ребенка вы можете выгадать себе от получаса до целого дня. </w:t>
      </w:r>
    </w:p>
    <w:p w:rsidR="00FA0737" w:rsidRDefault="00C17AFA">
      <w:pPr>
        <w:ind w:left="-5" w:right="49"/>
      </w:pPr>
      <w:r>
        <w:t>Да, чтобы собрать такие коробки, потребуется время, но не больше, чем вы тратите каждый день на</w:t>
      </w:r>
      <w:r>
        <w:t xml:space="preserve"> дорогу до работы и обратно. </w:t>
      </w:r>
    </w:p>
    <w:p w:rsidR="00FA0737" w:rsidRDefault="00C17AFA">
      <w:pPr>
        <w:pStyle w:val="1"/>
        <w:ind w:left="-5"/>
      </w:pPr>
      <w:r>
        <w:t xml:space="preserve">2. Квартирные квесты </w:t>
      </w:r>
    </w:p>
    <w:p w:rsidR="00FA0737" w:rsidRDefault="00C17AFA">
      <w:pPr>
        <w:ind w:left="-5" w:right="49"/>
      </w:pPr>
      <w:r>
        <w:t xml:space="preserve">Эта игра подходит для детей от 4–5 лет. Возьмите тетрадку и напишите как можно больше задач, с которыми ваш ребенок справится не выходя из дома. Отыскать в квартире десять круглых предметов. Найти по два </w:t>
      </w:r>
      <w:r>
        <w:t>предмета — мягких, красных, вкусных, острых, папиных, в клеточку. Вспомнить пять своих любимых запахов и попробовать один из них поселить в доме (раздавить лимон, открыть упаковку мыла, растереть в руке пару зернышек кофе). Найти заранее спрятанных вами де</w:t>
      </w:r>
      <w:r>
        <w:t xml:space="preserve">сять оловянных солдатиков. Переставить местами несколько предметов так, чтобы папа и мама не сумели догадаться, что переставлено. </w:t>
      </w:r>
    </w:p>
    <w:p w:rsidR="00FA0737" w:rsidRDefault="00C17AFA">
      <w:pPr>
        <w:ind w:left="-5" w:right="321"/>
      </w:pPr>
      <w:r>
        <w:t>Каждый раз, когда ребенок приходит к вам со своим «мне скуууучно» — выстреливайте в него новой задачкой. Заранее продумайте п</w:t>
      </w:r>
      <w:r>
        <w:t xml:space="preserve">ризы: маленькую конфету, наклейку, возможность десять минут поиграть в компьютерную игру и проч. </w:t>
      </w:r>
    </w:p>
    <w:p w:rsidR="00FA0737" w:rsidRDefault="00C17AFA">
      <w:pPr>
        <w:pStyle w:val="1"/>
        <w:ind w:left="-5"/>
      </w:pPr>
      <w:r>
        <w:lastRenderedPageBreak/>
        <w:t xml:space="preserve">3. Скайп-колл с другом </w:t>
      </w:r>
    </w:p>
    <w:p w:rsidR="00FA0737" w:rsidRDefault="00C17AFA">
      <w:pPr>
        <w:ind w:left="-5" w:right="49"/>
      </w:pPr>
      <w:r>
        <w:t>Договоритесь с кем-то из друзей в назначенное время дать детям созвониться по скайпу. Пусть они попробуют сыграть в слова, проведут др</w:t>
      </w:r>
      <w:r>
        <w:t xml:space="preserve">уг для друга виртуальные экскурсии по квартире. Можно поиграть онлайн в доктора (с помощью телемедицинских технологий диагностировать заболевания у мягких игрушек и кукол), попробовать сыграть в упрощенный морской бой, рисовать картинки на заданную тему и </w:t>
      </w:r>
      <w:r>
        <w:t xml:space="preserve">потом показывать их друг другу, находя сходства и различия. </w:t>
      </w:r>
    </w:p>
    <w:p w:rsidR="00FA0737" w:rsidRDefault="00C17AFA">
      <w:pPr>
        <w:ind w:left="-5" w:right="49"/>
      </w:pPr>
      <w:r>
        <w:t>В результате: то время, которое вы уделяете ребенку во время карантина, получается удивительно наполненным, ярким, развивающим, позволяет вам отвлекаться на свои дела и не позволяет скучать ни ва</w:t>
      </w:r>
      <w:r>
        <w:t xml:space="preserve">м, ни вашим детям. </w:t>
      </w:r>
    </w:p>
    <w:p w:rsidR="00FA0737" w:rsidRDefault="00C17AFA">
      <w:pPr>
        <w:spacing w:after="299" w:line="271" w:lineRule="auto"/>
        <w:ind w:left="25" w:right="17"/>
        <w:jc w:val="center"/>
      </w:pPr>
      <w:r>
        <w:rPr>
          <w:color w:val="C00000"/>
        </w:rPr>
        <w:t xml:space="preserve">Дети 6–10 лет: «Мам, у меня не получается!» </w:t>
      </w:r>
    </w:p>
    <w:p w:rsidR="00FA0737" w:rsidRDefault="00C17AFA">
      <w:pPr>
        <w:spacing w:after="299" w:line="271" w:lineRule="auto"/>
        <w:ind w:left="25" w:right="12"/>
        <w:jc w:val="center"/>
      </w:pPr>
      <w:r>
        <w:rPr>
          <w:color w:val="C00000"/>
        </w:rPr>
        <w:t xml:space="preserve">Чего боимся? </w:t>
      </w:r>
    </w:p>
    <w:p w:rsidR="00FA0737" w:rsidRDefault="00C17AFA">
      <w:pPr>
        <w:numPr>
          <w:ilvl w:val="0"/>
          <w:numId w:val="2"/>
        </w:numPr>
        <w:spacing w:after="11"/>
        <w:ind w:right="73" w:hanging="360"/>
      </w:pPr>
      <w:r>
        <w:t xml:space="preserve">Придётся просиживать с ребёнком часы, делая уроки. </w:t>
      </w:r>
    </w:p>
    <w:p w:rsidR="00FA0737" w:rsidRDefault="00C17AFA">
      <w:pPr>
        <w:numPr>
          <w:ilvl w:val="0"/>
          <w:numId w:val="2"/>
        </w:numPr>
        <w:spacing w:after="309" w:line="259" w:lineRule="auto"/>
        <w:ind w:right="73" w:hanging="360"/>
      </w:pPr>
      <w:r>
        <w:t xml:space="preserve">Он не захочет заниматься ничем полезным и будет бездельничать. </w:t>
      </w:r>
    </w:p>
    <w:p w:rsidR="00FA0737" w:rsidRDefault="00C17AFA">
      <w:pPr>
        <w:spacing w:after="299" w:line="271" w:lineRule="auto"/>
        <w:ind w:left="25" w:right="12"/>
        <w:jc w:val="center"/>
      </w:pPr>
      <w:r>
        <w:rPr>
          <w:color w:val="C00000"/>
        </w:rPr>
        <w:t xml:space="preserve">Как решаем? </w:t>
      </w:r>
    </w:p>
    <w:p w:rsidR="00FA0737" w:rsidRDefault="00C17AFA">
      <w:pPr>
        <w:pStyle w:val="1"/>
        <w:ind w:left="-5"/>
      </w:pPr>
      <w:r>
        <w:t xml:space="preserve">1. Диагностический кейс </w:t>
      </w:r>
    </w:p>
    <w:p w:rsidR="00FA0737" w:rsidRDefault="00C17AFA">
      <w:pPr>
        <w:ind w:left="-5" w:right="49"/>
      </w:pPr>
      <w:r>
        <w:t xml:space="preserve">Если у </w:t>
      </w:r>
      <w:r>
        <w:t xml:space="preserve">ребенка что-то не получается, возникает ступор с конкретной темой или предметом — это отлично! Вам выдался шанс прямо сейчас «отловить баги» и помочь ребенку разобраться с мелочами, которые потом могли бы испортить ему учебу и отнять еще больше времени. </w:t>
      </w:r>
    </w:p>
    <w:p w:rsidR="00FA0737" w:rsidRDefault="00C17AFA">
      <w:pPr>
        <w:ind w:left="-5" w:right="49"/>
      </w:pPr>
      <w:r>
        <w:t>С</w:t>
      </w:r>
      <w:r>
        <w:t xml:space="preserve">ыграйте в доктора: расспросите ребенка, где у него болит русский язык, как часто, в каких местах; случаются ли обострения во время диктантов или при чтении. Выпишите рецепт: несколько регулярных тренировок, письменных заданий. </w:t>
      </w:r>
    </w:p>
    <w:p w:rsidR="00FA0737" w:rsidRDefault="00C17AFA">
      <w:pPr>
        <w:ind w:left="-5" w:right="262"/>
      </w:pPr>
      <w:r>
        <w:t>В ходе «лечения» может оказа</w:t>
      </w:r>
      <w:r>
        <w:t>ться, что ребенок в принципе охладел к учебе: задания кажутся бессмысленными, ни к чему не привязанными. Тогда разумнее будет остановить работу над уроками и отправиться за пределы учебной программы, поискать источник вдохновения. Геометрию изучить через с</w:t>
      </w:r>
      <w:r>
        <w:t xml:space="preserve">кладывание оригами, вместо урока </w:t>
      </w:r>
      <w:r>
        <w:lastRenderedPageBreak/>
        <w:t xml:space="preserve">окружающего мира посмотреть захватывающий научно-популярный фильм о жизни бактерий или о разных видах денег.  </w:t>
      </w:r>
    </w:p>
    <w:p w:rsidR="00FA0737" w:rsidRDefault="00C17AFA">
      <w:pPr>
        <w:spacing w:after="232"/>
        <w:ind w:left="-5" w:right="49"/>
      </w:pPr>
      <w:r>
        <w:t>Не страшно, если из-за всей этой возни сам урок будет сделан позже, чем обычно: зато вы проведете это время с ог</w:t>
      </w:r>
      <w:r>
        <w:t xml:space="preserve">ромной пользой, внесете вклад в будущее и больше не будете тратить лишних минут и часов на уговаривание ребенка приступить к урокам. </w:t>
      </w:r>
    </w:p>
    <w:p w:rsidR="00FA0737" w:rsidRDefault="00C17AFA">
      <w:pPr>
        <w:spacing w:after="252" w:line="259" w:lineRule="auto"/>
        <w:ind w:left="0" w:firstLine="0"/>
      </w:pPr>
      <w:r>
        <w:rPr>
          <w:color w:val="C00000"/>
        </w:rPr>
        <w:t xml:space="preserve"> </w:t>
      </w:r>
    </w:p>
    <w:p w:rsidR="00FA0737" w:rsidRDefault="00C17AFA">
      <w:pPr>
        <w:spacing w:after="315" w:line="259" w:lineRule="auto"/>
        <w:ind w:left="0" w:firstLine="0"/>
      </w:pPr>
      <w:r>
        <w:rPr>
          <w:color w:val="C00000"/>
        </w:rPr>
        <w:t xml:space="preserve"> </w:t>
      </w:r>
    </w:p>
    <w:p w:rsidR="00FA0737" w:rsidRDefault="00C17AFA">
      <w:pPr>
        <w:pStyle w:val="1"/>
        <w:ind w:left="-5"/>
      </w:pPr>
      <w:r>
        <w:t xml:space="preserve">2. Визуализация </w:t>
      </w:r>
    </w:p>
    <w:p w:rsidR="00FA0737" w:rsidRDefault="00C17AFA">
      <w:pPr>
        <w:ind w:left="-5" w:right="49"/>
      </w:pPr>
      <w:r>
        <w:t>Предметы, темы, типы задач, которые не получаются у ребенка, нужно первым делом визуализировать. Потр</w:t>
      </w:r>
      <w:r>
        <w:t xml:space="preserve">ебуются ватман, фломастеры, стикеры и все, что помогает разобраться в проблеме. </w:t>
      </w:r>
    </w:p>
    <w:p w:rsidR="00FA0737" w:rsidRDefault="00C17AFA">
      <w:pPr>
        <w:ind w:left="-5" w:right="49"/>
      </w:pPr>
      <w:r>
        <w:t xml:space="preserve">Визуализировать учебную задачу можно разными способами: </w:t>
      </w:r>
    </w:p>
    <w:p w:rsidR="00FA0737" w:rsidRDefault="00C17AFA">
      <w:pPr>
        <w:numPr>
          <w:ilvl w:val="0"/>
          <w:numId w:val="3"/>
        </w:numPr>
        <w:spacing w:after="12"/>
        <w:ind w:right="49" w:hanging="360"/>
      </w:pPr>
      <w:r>
        <w:t>Ментальная карта: в центре — проблема или вопрос, от него ветвями расходятся разные подтемы, процессы, варианты решени</w:t>
      </w:r>
      <w:r>
        <w:t xml:space="preserve">й, море смежной информации. </w:t>
      </w:r>
    </w:p>
    <w:p w:rsidR="00FA0737" w:rsidRDefault="00C17AFA">
      <w:pPr>
        <w:numPr>
          <w:ilvl w:val="0"/>
          <w:numId w:val="3"/>
        </w:numPr>
        <w:spacing w:after="11"/>
        <w:ind w:right="49" w:hanging="360"/>
      </w:pPr>
      <w:r>
        <w:t xml:space="preserve">Трекер: хорош для алгоритмов и последовательностей, для долгого пути к большой цели через несколько этапов. </w:t>
      </w:r>
    </w:p>
    <w:p w:rsidR="00FA0737" w:rsidRDefault="00C17AFA">
      <w:pPr>
        <w:numPr>
          <w:ilvl w:val="0"/>
          <w:numId w:val="3"/>
        </w:numPr>
        <w:spacing w:after="8"/>
        <w:ind w:right="49" w:hanging="360"/>
      </w:pPr>
      <w:r>
        <w:t xml:space="preserve">Коллаж: мотивационный плакат, на </w:t>
      </w:r>
      <w:r>
        <w:t xml:space="preserve">котором элементы темы могут располагаться в хаотичном порядке, вместе образуя паттерн из понятий и идей. </w:t>
      </w:r>
    </w:p>
    <w:p w:rsidR="00FA0737" w:rsidRDefault="00C17AFA">
      <w:pPr>
        <w:numPr>
          <w:ilvl w:val="0"/>
          <w:numId w:val="3"/>
        </w:numPr>
        <w:ind w:right="49" w:hanging="360"/>
      </w:pPr>
      <w:r>
        <w:t>Канбан: вообще-то в проектном планировании играет несколько другую роль, но и здесь можно разделить пространство на три части и переводить каждый этап</w:t>
      </w:r>
      <w:r>
        <w:t xml:space="preserve"> на разные уровни, от «надо выяснить» через «загуглил, прочитал» и «нарисовал» — к окончательному решению «могу свободно рассказать, сделать». </w:t>
      </w:r>
    </w:p>
    <w:p w:rsidR="00FA0737" w:rsidRDefault="00C17AFA">
      <w:pPr>
        <w:pStyle w:val="1"/>
        <w:spacing w:after="252"/>
        <w:ind w:left="-5"/>
      </w:pPr>
      <w:r>
        <w:t xml:space="preserve">3. Миссия выполнима </w:t>
      </w:r>
    </w:p>
    <w:p w:rsidR="00FA0737" w:rsidRDefault="00C17AFA">
      <w:pPr>
        <w:ind w:left="-5" w:right="256"/>
      </w:pPr>
      <w:r>
        <w:t>Например, ребенку задали сделать доклад, презентацию или кроссворд. Сразу возникает соблазн</w:t>
      </w:r>
      <w:r>
        <w:t xml:space="preserve"> подхватить эту задачу и сделать ее почти без участия ребенка, вместе с двумя десятками своих повседневных дел. А не лучше ли предложить ребенку сыграть роль суперагента и самому во всем разобраться? </w:t>
      </w:r>
    </w:p>
    <w:p w:rsidR="00FA0737" w:rsidRDefault="00C17AFA">
      <w:pPr>
        <w:ind w:left="-5" w:right="49"/>
      </w:pPr>
      <w:r>
        <w:lastRenderedPageBreak/>
        <w:t>Задача номер один — разбить процесс на этапы. Что нам н</w:t>
      </w:r>
      <w:r>
        <w:t xml:space="preserve">ужно для доклада? Гугл? Лист бумаги? План? Список вопросов? Картинки? </w:t>
      </w:r>
    </w:p>
    <w:p w:rsidR="00FA0737" w:rsidRDefault="00C17AFA">
      <w:pPr>
        <w:ind w:left="-5" w:right="49"/>
      </w:pPr>
      <w:r>
        <w:t>Номер два — научиться гуглить. Вот прямо как настоящий разведчик сканировать информационное пространство в поисках чего-то интересного. Сличать информацию с двух разных сайтов. Искать в</w:t>
      </w:r>
      <w:r>
        <w:t xml:space="preserve">рагов, которые пытаются нас запутать и подсунуть неверные сведения о лютиках или жирафах. </w:t>
      </w:r>
    </w:p>
    <w:p w:rsidR="00FA0737" w:rsidRDefault="00C17AFA">
      <w:pPr>
        <w:ind w:left="-5" w:right="254"/>
      </w:pPr>
      <w:r>
        <w:t xml:space="preserve">Наконец, финальная миссия — отчет. Нужно представить в центральное разведывательное управление результаты своих поисков. </w:t>
      </w:r>
    </w:p>
    <w:p w:rsidR="00FA0737" w:rsidRDefault="00C17AFA">
      <w:pPr>
        <w:ind w:left="-5" w:right="49"/>
      </w:pPr>
      <w:r>
        <w:t>На каждом этапе необходимо время от времени</w:t>
      </w:r>
      <w:r>
        <w:t xml:space="preserve"> докладывать обстановку начальнику (то есть вам), сообщать о трудностях, чтобы получить мотивационное «мы в вас верим» или «планета не выживет без вашей светлой головы и надежных рук».  </w:t>
      </w:r>
    </w:p>
    <w:p w:rsidR="00FA0737" w:rsidRDefault="00C17AFA">
      <w:pPr>
        <w:spacing w:after="183" w:line="353" w:lineRule="auto"/>
        <w:ind w:left="-5" w:right="49"/>
      </w:pPr>
      <w:r>
        <w:t xml:space="preserve">В результате: вы </w:t>
      </w:r>
      <w:r>
        <w:t xml:space="preserve">получаете возможность узнать, в чем у ребенка действительно загвоздка с учебой, и помогаете ему в необычных, экстремальных условиях приобрести множество полезных навыков. </w:t>
      </w:r>
      <w:r>
        <w:rPr>
          <w:color w:val="C00000"/>
        </w:rPr>
        <w:t xml:space="preserve">Подростки: лучше понять себя и друг друга </w:t>
      </w:r>
    </w:p>
    <w:p w:rsidR="00FA0737" w:rsidRDefault="00C17AFA">
      <w:pPr>
        <w:spacing w:after="243" w:line="271" w:lineRule="auto"/>
        <w:ind w:left="25" w:right="11"/>
        <w:jc w:val="center"/>
      </w:pPr>
      <w:r>
        <w:rPr>
          <w:color w:val="C00000"/>
        </w:rPr>
        <w:t xml:space="preserve">Чего боимся? </w:t>
      </w:r>
    </w:p>
    <w:p w:rsidR="00FA0737" w:rsidRDefault="00C17AFA">
      <w:pPr>
        <w:numPr>
          <w:ilvl w:val="0"/>
          <w:numId w:val="4"/>
        </w:numPr>
        <w:spacing w:after="7"/>
        <w:ind w:right="49" w:hanging="360"/>
      </w:pPr>
      <w:r>
        <w:t>Ребёнок вообще перестанет уч</w:t>
      </w:r>
      <w:r>
        <w:t xml:space="preserve">иться, потеряет последнюю мотивацию к выполнению домашних заданий; </w:t>
      </w:r>
    </w:p>
    <w:p w:rsidR="00FA0737" w:rsidRDefault="00C17AFA">
      <w:pPr>
        <w:numPr>
          <w:ilvl w:val="0"/>
          <w:numId w:val="4"/>
        </w:numPr>
        <w:spacing w:after="12"/>
        <w:ind w:right="49" w:hanging="360"/>
      </w:pPr>
      <w:r>
        <w:t xml:space="preserve">Просидит весь карантин в своем гаджете; </w:t>
      </w:r>
    </w:p>
    <w:p w:rsidR="00FA0737" w:rsidRDefault="00C17AFA">
      <w:pPr>
        <w:numPr>
          <w:ilvl w:val="0"/>
          <w:numId w:val="4"/>
        </w:numPr>
        <w:ind w:right="49" w:hanging="360"/>
      </w:pPr>
      <w:r>
        <w:t xml:space="preserve">Придумает себе какую-то вредную идею, о которой я даже не узнаю, а мне же потом и расхлёбывать. </w:t>
      </w:r>
    </w:p>
    <w:p w:rsidR="00FA0737" w:rsidRDefault="00C17AFA">
      <w:pPr>
        <w:spacing w:after="299" w:line="271" w:lineRule="auto"/>
        <w:ind w:left="25" w:right="12"/>
        <w:jc w:val="center"/>
      </w:pPr>
      <w:r>
        <w:rPr>
          <w:color w:val="C00000"/>
        </w:rPr>
        <w:t xml:space="preserve">Как решаем? </w:t>
      </w:r>
    </w:p>
    <w:p w:rsidR="00FA0737" w:rsidRDefault="00C17AFA">
      <w:pPr>
        <w:pStyle w:val="1"/>
        <w:ind w:left="-5"/>
      </w:pPr>
      <w:r>
        <w:t xml:space="preserve">1. Поиск призвания </w:t>
      </w:r>
    </w:p>
    <w:p w:rsidR="00FA0737" w:rsidRDefault="00C17AFA">
      <w:pPr>
        <w:ind w:left="-5" w:right="111"/>
      </w:pPr>
      <w:r>
        <w:t xml:space="preserve">Во </w:t>
      </w:r>
      <w:r>
        <w:t>время карантина ребенок в любом случае будет много времени проводить в интернете — так почему бы не возглавить это безобразие? Попросите ребенка написать десять (или больше) профессий, которые когда-либо в шутку или всерьез вызывали у него интерес. Отведит</w:t>
      </w:r>
      <w:r>
        <w:t xml:space="preserve">е по часу в день на то, чтобы ребенок как можно больше узнал об одной из профессий, а затем расставил бы ей баллы от одного до десяти — </w:t>
      </w:r>
      <w:r>
        <w:lastRenderedPageBreak/>
        <w:t>например, по таким критериям: зарплата, безопасность, интересность, польза людям, польза себе, креативность, уникальност</w:t>
      </w:r>
      <w:r>
        <w:t xml:space="preserve">ь. </w:t>
      </w:r>
    </w:p>
    <w:p w:rsidR="00FA0737" w:rsidRDefault="00C17AFA">
      <w:pPr>
        <w:ind w:left="-5" w:right="49"/>
      </w:pPr>
      <w:r>
        <w:t xml:space="preserve">Сидя дома, вы сможете сделать уверенные шаги в области профориентации и к тому же создадите еще одну тему для общего разговора на равных и не на бытовую тему. </w:t>
      </w:r>
    </w:p>
    <w:p w:rsidR="00FA0737" w:rsidRDefault="00C17AFA">
      <w:pPr>
        <w:pStyle w:val="1"/>
        <w:ind w:left="-5"/>
      </w:pPr>
      <w:r>
        <w:t xml:space="preserve">2. Все по графику </w:t>
      </w:r>
    </w:p>
    <w:p w:rsidR="00FA0737" w:rsidRDefault="00C17AFA">
      <w:pPr>
        <w:ind w:left="-5" w:right="49"/>
      </w:pPr>
      <w:r>
        <w:t>Подростку очень сложно не «рассыпаться» в условиях свободного графика, ос</w:t>
      </w:r>
      <w:r>
        <w:t>обенно если он никогда раньше не учился дома. Не поленитесь составить очень подробный распорядок дня. Пусть в него будет включено все то, по чему ребенок скучает: домашняя версия тренировки по карате, шахматные турниры, общение с друзьями. Отведите время д</w:t>
      </w:r>
      <w:r>
        <w:t xml:space="preserve">ля уроков, а для гаджета создайте десятиминутки — в перерыве между математикой и спортом, работой над докладом или чем-то еще. </w:t>
      </w:r>
    </w:p>
    <w:p w:rsidR="00FA0737" w:rsidRDefault="00C17AFA">
      <w:pPr>
        <w:ind w:left="-5" w:right="692"/>
      </w:pPr>
      <w:r>
        <w:t xml:space="preserve">Как организовать перерывы на «семечки» вроде компьютерных игр и соц.сетей: </w:t>
      </w:r>
    </w:p>
    <w:p w:rsidR="00FA0737" w:rsidRDefault="00C17AFA">
      <w:pPr>
        <w:numPr>
          <w:ilvl w:val="0"/>
          <w:numId w:val="5"/>
        </w:numPr>
        <w:spacing w:after="10"/>
        <w:ind w:right="49" w:hanging="360"/>
      </w:pPr>
      <w:r>
        <w:t>Поставить напоминания на телефон, причем не только о</w:t>
      </w:r>
      <w:r>
        <w:t xml:space="preserve"> начале десятиминуток, но и об их окончании. Можно пошутить, поставить на начало очень счастливую мелодию, а на конец, например, фрагмент Пятой симфонии Бетховена. </w:t>
      </w:r>
    </w:p>
    <w:p w:rsidR="00FA0737" w:rsidRDefault="00C17AFA">
      <w:pPr>
        <w:numPr>
          <w:ilvl w:val="0"/>
          <w:numId w:val="5"/>
        </w:numPr>
        <w:ind w:right="49" w:hanging="360"/>
      </w:pPr>
      <w:r>
        <w:t>Повесить график работы на дверь или на стену рядом с рабочим местом ребенка, пометив переры</w:t>
      </w:r>
      <w:r>
        <w:t xml:space="preserve">вы как «Выгул мемасиков» или «Любимый телефончик». </w:t>
      </w:r>
    </w:p>
    <w:p w:rsidR="00FA0737" w:rsidRDefault="00C17AFA">
      <w:pPr>
        <w:pStyle w:val="1"/>
        <w:ind w:left="-5"/>
      </w:pPr>
      <w:r>
        <w:t xml:space="preserve">3. Поменяться ролями </w:t>
      </w:r>
    </w:p>
    <w:p w:rsidR="00FA0737" w:rsidRDefault="00C17AFA">
      <w:pPr>
        <w:ind w:left="-5" w:right="49"/>
      </w:pPr>
      <w:r>
        <w:t>Все дети старше десяти лет в чем-то да разбираются лучше родителей. По крайней мере, они больше знают об аниме и современной музыке, больше раз могут подтянуться, а может быть, лучше</w:t>
      </w:r>
      <w:r>
        <w:t xml:space="preserve"> шарят в технике и 3D-анимации. </w:t>
      </w:r>
    </w:p>
    <w:p w:rsidR="00FA0737" w:rsidRDefault="00C17AFA">
      <w:pPr>
        <w:ind w:left="-5" w:right="49"/>
      </w:pPr>
      <w:r>
        <w:t>Попросите ребенка стать вашим тренером на время карантина. Отведите время для занятий, поставьте себе цель, позвольте ему быть наставником. Это очень полезная терапевтическая практика, которая приносит много пользы и ребенк</w:t>
      </w:r>
      <w:r>
        <w:t xml:space="preserve">у, и вам, и контакт между вами укрепляет, и позволяет родителям оценить, насколько выросли их дети. </w:t>
      </w:r>
    </w:p>
    <w:p w:rsidR="00FA0737" w:rsidRDefault="00C17AFA">
      <w:pPr>
        <w:spacing w:after="227"/>
        <w:ind w:left="-5" w:right="49"/>
      </w:pPr>
      <w:r>
        <w:lastRenderedPageBreak/>
        <w:t>В результате: сидение в сети отчасти взято под контроль, внесен вклад в дальнейшее образование и карьеру ребенка, с родителя сбита «корона», не позволяющая</w:t>
      </w:r>
      <w:r>
        <w:t xml:space="preserve"> общаться открыто и доверительно. </w:t>
      </w:r>
    </w:p>
    <w:p w:rsidR="00FA0737" w:rsidRDefault="00C17AFA">
      <w:pPr>
        <w:spacing w:after="0" w:line="259" w:lineRule="auto"/>
        <w:ind w:left="0" w:firstLine="0"/>
      </w:pPr>
      <w:r>
        <w:t xml:space="preserve"> </w:t>
      </w:r>
    </w:p>
    <w:sectPr w:rsidR="00FA0737">
      <w:pgSz w:w="11904" w:h="16838"/>
      <w:pgMar w:top="1201" w:right="856" w:bottom="122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7B80"/>
    <w:multiLevelType w:val="hybridMultilevel"/>
    <w:tmpl w:val="FFFFFFFF"/>
    <w:lvl w:ilvl="0" w:tplc="6E16B6D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90275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C1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28C1A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72D02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C0FF2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C0F8A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877E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B4B9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56A75"/>
    <w:multiLevelType w:val="hybridMultilevel"/>
    <w:tmpl w:val="FFFFFFFF"/>
    <w:lvl w:ilvl="0" w:tplc="958A3BA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46893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329F6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B2937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E6FB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62E6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666E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249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9C037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E480C"/>
    <w:multiLevelType w:val="hybridMultilevel"/>
    <w:tmpl w:val="FFFFFFFF"/>
    <w:lvl w:ilvl="0" w:tplc="54165C22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CE79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2E9E1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2369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FD4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8EED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2FF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6286A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8A989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4A455C"/>
    <w:multiLevelType w:val="hybridMultilevel"/>
    <w:tmpl w:val="FFFFFFFF"/>
    <w:lvl w:ilvl="0" w:tplc="205E079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D6C6C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E8ED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DC2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4A1CC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0AD7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27AF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275F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C2F5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9435F6"/>
    <w:multiLevelType w:val="hybridMultilevel"/>
    <w:tmpl w:val="FFFFFFFF"/>
    <w:lvl w:ilvl="0" w:tplc="B87E5F4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748EE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04DD0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2C323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44F0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49DA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8E1EB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EDAD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775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37"/>
    <w:rsid w:val="00C17AFA"/>
    <w:rsid w:val="00F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3CA0469-5116-6142-8BD9-8021687C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87" w:line="277" w:lineRule="auto"/>
      <w:ind w:left="16" w:hanging="10"/>
    </w:pPr>
    <w:rPr>
      <w:rFonts w:ascii="Times New Roman" w:eastAsia="Times New Roman" w:hAnsi="Times New Roman" w:cs="Times New Roman"/>
      <w:b/>
      <w:i/>
      <w:color w:val="002060"/>
      <w:sz w:val="28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2"/>
      <w:ind w:left="11" w:hanging="10"/>
      <w:outlineLvl w:val="0"/>
    </w:pPr>
    <w:rPr>
      <w:rFonts w:ascii="Times New Roman" w:eastAsia="Times New Roman" w:hAnsi="Times New Roman" w:cs="Times New Roman"/>
      <w:b/>
      <w:i/>
      <w:color w:val="C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дс35</dc:creator>
  <cp:keywords/>
  <cp:lastModifiedBy>Ксения Саламатова</cp:lastModifiedBy>
  <cp:revision>2</cp:revision>
  <dcterms:created xsi:type="dcterms:W3CDTF">2020-04-24T09:07:00Z</dcterms:created>
  <dcterms:modified xsi:type="dcterms:W3CDTF">2020-04-24T09:07:00Z</dcterms:modified>
</cp:coreProperties>
</file>